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2F59F26" w:rsidR="00754729" w:rsidRPr="005E1E0E" w:rsidRDefault="0007671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Brimington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3546C383"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076717">
        <w:rPr>
          <w:rFonts w:ascii="Arial" w:hAnsi="Arial" w:cs="Arial"/>
          <w:sz w:val="20"/>
          <w:szCs w:val="20"/>
        </w:rPr>
        <w:t>The Brimington Surgery.</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F98EDAF" w:rsidR="00E37206" w:rsidRPr="005E1E0E" w:rsidRDefault="00076717" w:rsidP="00E37206">
      <w:pPr>
        <w:widowControl w:val="0"/>
        <w:spacing w:after="280"/>
        <w:rPr>
          <w:rFonts w:ascii="Arial" w:hAnsi="Arial" w:cs="Arial"/>
          <w:sz w:val="20"/>
          <w:szCs w:val="20"/>
        </w:rPr>
      </w:pPr>
      <w:r>
        <w:rPr>
          <w:rFonts w:ascii="Arial" w:hAnsi="Arial" w:cs="Arial"/>
          <w:sz w:val="20"/>
          <w:szCs w:val="20"/>
        </w:rPr>
        <w:t>The Brimington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15D851B2" w:rsidR="002C02DF" w:rsidRPr="00A73EFC" w:rsidRDefault="00076717" w:rsidP="002C02DF">
      <w:pPr>
        <w:pStyle w:val="nhsd-t-body"/>
        <w:rPr>
          <w:rFonts w:ascii="Arial" w:hAnsi="Arial" w:cs="Arial"/>
          <w:color w:val="000000" w:themeColor="text1"/>
          <w:sz w:val="22"/>
          <w:szCs w:val="22"/>
        </w:rPr>
      </w:pPr>
      <w:r>
        <w:rPr>
          <w:rFonts w:ascii="Arial" w:hAnsi="Arial" w:cs="Arial"/>
          <w:color w:val="000000" w:themeColor="text1"/>
          <w:sz w:val="22"/>
          <w:szCs w:val="22"/>
        </w:rPr>
        <w:t>The Brimington Surgery</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6A60172B"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w:t>
      </w:r>
      <w:r w:rsidR="00076717">
        <w:rPr>
          <w:rFonts w:ascii="Arial" w:hAnsi="Arial" w:cs="Arial"/>
          <w:sz w:val="20"/>
          <w:szCs w:val="20"/>
        </w:rPr>
        <w:t xml:space="preserve">be </w:t>
      </w:r>
      <w:r w:rsidRPr="006229DE">
        <w:rPr>
          <w:rFonts w:ascii="Arial" w:hAnsi="Arial" w:cs="Arial"/>
          <w:sz w:val="20"/>
          <w:szCs w:val="20"/>
        </w:rPr>
        <w:t>scan</w:t>
      </w:r>
      <w:r w:rsidR="00076717">
        <w:rPr>
          <w:rFonts w:ascii="Arial" w:hAnsi="Arial" w:cs="Arial"/>
          <w:sz w:val="20"/>
          <w:szCs w:val="20"/>
        </w:rPr>
        <w:t>ned</w:t>
      </w:r>
      <w:r w:rsidRPr="006229DE">
        <w:rPr>
          <w:rFonts w:ascii="Arial" w:hAnsi="Arial" w:cs="Arial"/>
          <w:sz w:val="20"/>
          <w:szCs w:val="20"/>
        </w:rPr>
        <w:t xml:space="preserve"> and digitise</w:t>
      </w:r>
      <w:r w:rsidR="00076717">
        <w:rPr>
          <w:rFonts w:ascii="Arial" w:hAnsi="Arial" w:cs="Arial"/>
          <w:sz w:val="20"/>
          <w:szCs w:val="20"/>
        </w:rPr>
        <w:t>d</w:t>
      </w:r>
      <w:r w:rsidRPr="006229DE">
        <w:rPr>
          <w:rFonts w:ascii="Arial" w:hAnsi="Arial" w:cs="Arial"/>
          <w:sz w:val="20"/>
          <w:szCs w:val="20"/>
        </w:rPr>
        <w:t xml:space="preserve"> before destroying them.  </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 xml:space="preserve">s </w:t>
      </w:r>
      <w:r w:rsidR="00F80C43">
        <w:rPr>
          <w:rFonts w:ascii="Arial" w:hAnsi="Arial" w:cs="Arial"/>
          <w:sz w:val="20"/>
          <w:szCs w:val="20"/>
        </w:rPr>
        <w:lastRenderedPageBreak/>
        <w:t>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17862"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lastRenderedPageBreak/>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578638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076717">
        <w:rPr>
          <w:rFonts w:ascii="Arial" w:hAnsi="Arial" w:cs="Arial"/>
          <w:sz w:val="20"/>
          <w:szCs w:val="20"/>
        </w:rPr>
        <w:t xml:space="preserve">The Brimington Surgery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1F38925"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076717">
        <w:rPr>
          <w:rFonts w:ascii="Arial" w:hAnsi="Arial" w:cs="Arial"/>
          <w:sz w:val="20"/>
          <w:szCs w:val="20"/>
        </w:rPr>
        <w:t xml:space="preserve">The Brimington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4C18012"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076717">
        <w:rPr>
          <w:rFonts w:ascii="Arial" w:hAnsi="Arial" w:cs="Arial"/>
          <w:sz w:val="20"/>
          <w:szCs w:val="20"/>
          <w:shd w:val="clear" w:color="auto" w:fill="FFFFFF"/>
        </w:rPr>
        <w:t xml:space="preserve">Chesterfield and Dronfield PCN. </w:t>
      </w:r>
      <w:r>
        <w:rPr>
          <w:rFonts w:ascii="Arial" w:hAnsi="Arial" w:cs="Arial"/>
          <w:sz w:val="20"/>
          <w:szCs w:val="20"/>
          <w:shd w:val="clear" w:color="auto" w:fill="FFFFFF"/>
        </w:rPr>
        <w:t>Other members of the network are:</w:t>
      </w:r>
    </w:p>
    <w:tbl>
      <w:tblPr>
        <w:tblStyle w:val="TableGrid"/>
        <w:tblW w:w="9495" w:type="dxa"/>
        <w:tblInd w:w="-5" w:type="dxa"/>
        <w:tblLook w:val="04A0" w:firstRow="1" w:lastRow="0" w:firstColumn="1" w:lastColumn="0" w:noHBand="0" w:noVBand="1"/>
      </w:tblPr>
      <w:tblGrid>
        <w:gridCol w:w="9495"/>
      </w:tblGrid>
      <w:tr w:rsidR="00076717" w:rsidRPr="00C73F0B" w14:paraId="3DCED249" w14:textId="77777777" w:rsidTr="00076717">
        <w:trPr>
          <w:trHeight w:val="385"/>
        </w:trPr>
        <w:tc>
          <w:tcPr>
            <w:tcW w:w="9495" w:type="dxa"/>
          </w:tcPr>
          <w:p w14:paraId="4E020035"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Newbold Surgery</w:t>
            </w:r>
          </w:p>
        </w:tc>
      </w:tr>
      <w:tr w:rsidR="00076717" w:rsidRPr="00C73F0B" w14:paraId="62727038" w14:textId="77777777" w:rsidTr="00076717">
        <w:trPr>
          <w:trHeight w:val="397"/>
        </w:trPr>
        <w:tc>
          <w:tcPr>
            <w:tcW w:w="9495" w:type="dxa"/>
          </w:tcPr>
          <w:p w14:paraId="42661CFA"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Inspire Health Surgery</w:t>
            </w:r>
          </w:p>
        </w:tc>
      </w:tr>
      <w:tr w:rsidR="00076717" w:rsidRPr="00C73F0B" w14:paraId="05486C92" w14:textId="77777777" w:rsidTr="00076717">
        <w:trPr>
          <w:trHeight w:val="397"/>
        </w:trPr>
        <w:tc>
          <w:tcPr>
            <w:tcW w:w="9495" w:type="dxa"/>
          </w:tcPr>
          <w:p w14:paraId="3B9CB13E"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Oakhill Medical Practice</w:t>
            </w:r>
          </w:p>
        </w:tc>
      </w:tr>
      <w:tr w:rsidR="00076717" w:rsidRPr="00C73F0B" w14:paraId="4B2FBEE4" w14:textId="77777777" w:rsidTr="00076717">
        <w:trPr>
          <w:trHeight w:val="385"/>
        </w:trPr>
        <w:tc>
          <w:tcPr>
            <w:tcW w:w="9495" w:type="dxa"/>
          </w:tcPr>
          <w:p w14:paraId="4679D6BC"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Chatsworth Road Medical Centre</w:t>
            </w:r>
          </w:p>
        </w:tc>
      </w:tr>
      <w:tr w:rsidR="00076717" w:rsidRPr="00C73F0B" w14:paraId="7FFF6F01" w14:textId="77777777" w:rsidTr="00076717">
        <w:trPr>
          <w:trHeight w:val="385"/>
        </w:trPr>
        <w:tc>
          <w:tcPr>
            <w:tcW w:w="9495" w:type="dxa"/>
          </w:tcPr>
          <w:p w14:paraId="01BB0D72"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Whittington Moor Surgery</w:t>
            </w:r>
          </w:p>
        </w:tc>
      </w:tr>
      <w:tr w:rsidR="00076717" w:rsidRPr="00C73F0B" w14:paraId="4822B785" w14:textId="77777777" w:rsidTr="00076717">
        <w:trPr>
          <w:trHeight w:val="397"/>
        </w:trPr>
        <w:tc>
          <w:tcPr>
            <w:tcW w:w="9495" w:type="dxa"/>
          </w:tcPr>
          <w:p w14:paraId="05527A19"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Dronfield Medical Practice</w:t>
            </w:r>
          </w:p>
        </w:tc>
      </w:tr>
      <w:tr w:rsidR="00076717" w:rsidRPr="00C73F0B" w14:paraId="22137B2E" w14:textId="77777777" w:rsidTr="00076717">
        <w:trPr>
          <w:trHeight w:val="385"/>
        </w:trPr>
        <w:tc>
          <w:tcPr>
            <w:tcW w:w="9495" w:type="dxa"/>
          </w:tcPr>
          <w:p w14:paraId="76E74A1F"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Stubley Medical Centre</w:t>
            </w:r>
          </w:p>
        </w:tc>
      </w:tr>
      <w:tr w:rsidR="00076717" w:rsidRPr="00C73F0B" w14:paraId="41DCCE1C" w14:textId="77777777" w:rsidTr="00076717">
        <w:trPr>
          <w:trHeight w:val="397"/>
        </w:trPr>
        <w:tc>
          <w:tcPr>
            <w:tcW w:w="9495" w:type="dxa"/>
          </w:tcPr>
          <w:p w14:paraId="6069472F"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 xml:space="preserve">The Surgery @ </w:t>
            </w:r>
            <w:proofErr w:type="spellStart"/>
            <w:r w:rsidRPr="00076717">
              <w:rPr>
                <w:rFonts w:ascii="Arial" w:hAnsi="Arial" w:cs="Arial"/>
                <w:sz w:val="20"/>
                <w:szCs w:val="20"/>
                <w:shd w:val="clear" w:color="auto" w:fill="FFFFFF"/>
              </w:rPr>
              <w:t>Wheatbridge</w:t>
            </w:r>
            <w:proofErr w:type="spellEnd"/>
          </w:p>
        </w:tc>
      </w:tr>
      <w:tr w:rsidR="00076717" w:rsidRPr="00C73F0B" w14:paraId="64691F89" w14:textId="77777777" w:rsidTr="00076717">
        <w:trPr>
          <w:trHeight w:val="385"/>
        </w:trPr>
        <w:tc>
          <w:tcPr>
            <w:tcW w:w="9495" w:type="dxa"/>
          </w:tcPr>
          <w:p w14:paraId="4EDBE190" w14:textId="77777777" w:rsidR="00076717" w:rsidRPr="00076717" w:rsidRDefault="00076717" w:rsidP="008E68A6">
            <w:pPr>
              <w:rPr>
                <w:rFonts w:ascii="Arial" w:hAnsi="Arial" w:cs="Arial"/>
                <w:sz w:val="20"/>
                <w:szCs w:val="20"/>
                <w:shd w:val="clear" w:color="auto" w:fill="FFFFFF"/>
              </w:rPr>
            </w:pPr>
            <w:r w:rsidRPr="00076717">
              <w:rPr>
                <w:rFonts w:ascii="Arial" w:hAnsi="Arial" w:cs="Arial"/>
                <w:sz w:val="20"/>
                <w:szCs w:val="20"/>
                <w:shd w:val="clear" w:color="auto" w:fill="FFFFFF"/>
              </w:rPr>
              <w:t>Calow &amp; Brimington Practice</w:t>
            </w:r>
          </w:p>
        </w:tc>
      </w:tr>
    </w:tbl>
    <w:p w14:paraId="3E140222" w14:textId="77777777" w:rsidR="00076717" w:rsidRDefault="00076717" w:rsidP="003607F2">
      <w:pPr>
        <w:rPr>
          <w:rFonts w:ascii="Arial" w:hAnsi="Arial" w:cs="Arial"/>
          <w:sz w:val="20"/>
          <w:szCs w:val="20"/>
        </w:rPr>
      </w:pPr>
    </w:p>
    <w:p w14:paraId="36C9F514" w14:textId="7867B83D"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048E8364" w14:textId="0E5AEC63"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512B4E22"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6EDAB94" w14:textId="056142BA" w:rsidR="00E40334" w:rsidRPr="00076717" w:rsidRDefault="00E40334" w:rsidP="00076717">
      <w:pPr>
        <w:pStyle w:val="Heading1"/>
        <w:rPr>
          <w:rFonts w:ascii="Arial" w:hAnsi="Arial" w:cs="Arial"/>
          <w:b/>
          <w:bCs/>
          <w:color w:val="auto"/>
          <w:sz w:val="20"/>
          <w:szCs w:val="20"/>
        </w:rPr>
      </w:pPr>
      <w:r w:rsidRPr="00E40334">
        <w:rPr>
          <w:rFonts w:ascii="Arial" w:hAnsi="Arial" w:cs="Arial"/>
          <w:b/>
          <w:bCs/>
          <w:color w:val="auto"/>
          <w:sz w:val="20"/>
          <w:szCs w:val="20"/>
        </w:rPr>
        <w:lastRenderedPageBreak/>
        <w:t>Our website</w:t>
      </w:r>
      <w:bookmarkEnd w:id="7"/>
    </w:p>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6E6CEEF1" w14:textId="7F497AE9" w:rsidR="0095022F" w:rsidRPr="00076717" w:rsidRDefault="0095022F" w:rsidP="00076717">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4178A89" w14:textId="2F641F1D"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076717">
        <w:rPr>
          <w:rFonts w:ascii="Arial" w:eastAsia="Times New Roman" w:hAnsi="Arial" w:cs="Arial"/>
          <w:sz w:val="20"/>
          <w:szCs w:val="20"/>
          <w:lang w:eastAsia="en-GB"/>
        </w:rPr>
        <w:t>The Brimington Surgery</w:t>
      </w:r>
      <w:r w:rsidRPr="00645F99">
        <w:rPr>
          <w:rFonts w:ascii="Arial" w:eastAsia="Times New Roman" w:hAnsi="Arial" w:cs="Arial"/>
          <w:sz w:val="20"/>
          <w:szCs w:val="20"/>
          <w:lang w:eastAsia="en-GB"/>
        </w:rPr>
        <w:t xml:space="preserve"> we are now obliged to inform </w:t>
      </w:r>
      <w:r w:rsidR="00217862">
        <w:rPr>
          <w:rFonts w:ascii="Arial" w:eastAsia="Times New Roman" w:hAnsi="Arial" w:cs="Arial"/>
          <w:sz w:val="20"/>
          <w:szCs w:val="20"/>
          <w:lang w:eastAsia="en-GB"/>
        </w:rPr>
        <w:t xml:space="preserve">a recognised </w:t>
      </w:r>
      <w:r w:rsidRPr="00645F99">
        <w:rPr>
          <w:rFonts w:ascii="Arial" w:eastAsia="Times New Roman" w:hAnsi="Arial" w:cs="Arial"/>
          <w:sz w:val="20"/>
          <w:szCs w:val="20"/>
          <w:lang w:eastAsia="en-GB"/>
        </w:rPr>
        <w:t xml:space="preserve">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17862" w:rsidP="007A3DA9">
      <w:pPr>
        <w:rPr>
          <w:rFonts w:ascii="Arial" w:hAnsi="Arial" w:cs="Arial"/>
          <w:sz w:val="20"/>
          <w:szCs w:val="20"/>
        </w:rPr>
      </w:pPr>
      <w:hyperlink r:id="rId45"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6"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76717"/>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862"/>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2EBE"/>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table" w:styleId="TableGrid">
    <w:name w:val="Table Grid"/>
    <w:basedOn w:val="TableNormal"/>
    <w:uiPriority w:val="59"/>
    <w:rsid w:val="0007671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fontTable" Target="fontTable.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theme" Target="theme/theme1.xm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mailto:Couldrey@me.com"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11005</Words>
  <Characters>62735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WEBSTER, Chelsea (THE BRIMINGTON SURGERY)</cp:lastModifiedBy>
  <cp:revision>4</cp:revision>
  <cp:lastPrinted>2019-06-13T09:46:00Z</cp:lastPrinted>
  <dcterms:created xsi:type="dcterms:W3CDTF">2023-11-16T10:55:00Z</dcterms:created>
  <dcterms:modified xsi:type="dcterms:W3CDTF">2023-11-16T10:58:00Z</dcterms:modified>
</cp:coreProperties>
</file>